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7FA497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054D7D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1EA638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0069198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7E13A9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6917CF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673B57F" w14:textId="3D9472EE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828A1">
              <w:rPr>
                <w:sz w:val="20"/>
                <w:szCs w:val="20"/>
              </w:rPr>
              <w:t>69</w:t>
            </w:r>
            <w:r w:rsidR="007D40B5">
              <w:rPr>
                <w:sz w:val="20"/>
                <w:szCs w:val="20"/>
              </w:rPr>
              <w:t>.</w:t>
            </w:r>
          </w:p>
        </w:tc>
      </w:tr>
      <w:tr w:rsidR="00E43550" w:rsidRPr="009468B0" w14:paraId="0C131E8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70C407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66FCC28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54870B71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7D40B5">
              <w:rPr>
                <w:b/>
                <w:bCs/>
                <w:sz w:val="20"/>
                <w:szCs w:val="20"/>
              </w:rPr>
              <w:t>Godišnja doba</w:t>
            </w:r>
            <w:r>
              <w:rPr>
                <w:sz w:val="20"/>
                <w:szCs w:val="20"/>
              </w:rPr>
              <w:t xml:space="preserve"> </w:t>
            </w:r>
            <w:r w:rsidR="00241FF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BCEC531" w14:textId="77777777" w:rsidR="0010149D" w:rsidRPr="000223E6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0223E6">
              <w:rPr>
                <w:sz w:val="20"/>
                <w:szCs w:val="20"/>
              </w:rPr>
              <w:t xml:space="preserve"> 1. </w:t>
            </w:r>
            <w:r w:rsidR="000223E6" w:rsidRPr="00E47BCF">
              <w:rPr>
                <w:i/>
                <w:iCs/>
                <w:sz w:val="20"/>
                <w:szCs w:val="20"/>
              </w:rPr>
              <w:t>Jesen u drugome razredu</w:t>
            </w:r>
            <w:r w:rsidR="000223E6">
              <w:rPr>
                <w:sz w:val="20"/>
                <w:szCs w:val="20"/>
              </w:rPr>
              <w:t xml:space="preserve"> – 1.2. </w:t>
            </w:r>
            <w:r w:rsidR="000223E6" w:rsidRPr="00E47BCF">
              <w:rPr>
                <w:i/>
                <w:iCs/>
                <w:sz w:val="20"/>
                <w:szCs w:val="20"/>
              </w:rPr>
              <w:t>Jese</w:t>
            </w:r>
            <w:r w:rsidR="000223E6">
              <w:rPr>
                <w:i/>
                <w:iCs/>
                <w:sz w:val="20"/>
                <w:szCs w:val="20"/>
              </w:rPr>
              <w:t>n</w:t>
            </w:r>
            <w:r w:rsidR="000223E6">
              <w:rPr>
                <w:sz w:val="20"/>
                <w:szCs w:val="20"/>
              </w:rPr>
              <w:t xml:space="preserve">; 3. </w:t>
            </w:r>
            <w:r w:rsidR="000223E6" w:rsidRPr="00016DCB">
              <w:rPr>
                <w:i/>
                <w:iCs/>
                <w:sz w:val="20"/>
                <w:szCs w:val="20"/>
              </w:rPr>
              <w:t>Zima u obitelji i domu</w:t>
            </w:r>
            <w:r w:rsidR="000223E6">
              <w:rPr>
                <w:sz w:val="20"/>
                <w:szCs w:val="20"/>
              </w:rPr>
              <w:t xml:space="preserve"> – 3.3. </w:t>
            </w:r>
            <w:r w:rsidR="000223E6" w:rsidRPr="00016DCB">
              <w:rPr>
                <w:i/>
                <w:iCs/>
                <w:sz w:val="20"/>
                <w:szCs w:val="20"/>
              </w:rPr>
              <w:t>Zima</w:t>
            </w:r>
            <w:r w:rsidR="000223E6">
              <w:rPr>
                <w:sz w:val="20"/>
                <w:szCs w:val="20"/>
              </w:rPr>
              <w:t xml:space="preserve">; 4. </w:t>
            </w:r>
            <w:r w:rsidR="000223E6" w:rsidRPr="00E6273F">
              <w:rPr>
                <w:i/>
                <w:iCs/>
                <w:sz w:val="20"/>
                <w:szCs w:val="20"/>
              </w:rPr>
              <w:t>Brinem se o sebi i o prirodi</w:t>
            </w:r>
            <w:r w:rsidR="000223E6">
              <w:rPr>
                <w:sz w:val="20"/>
                <w:szCs w:val="20"/>
              </w:rPr>
              <w:t xml:space="preserve"> – 4.4. </w:t>
            </w:r>
            <w:r w:rsidR="000223E6" w:rsidRPr="00E6273F">
              <w:rPr>
                <w:i/>
                <w:iCs/>
                <w:sz w:val="20"/>
                <w:szCs w:val="20"/>
              </w:rPr>
              <w:t>Proljeće</w:t>
            </w:r>
            <w:r w:rsidR="000223E6">
              <w:rPr>
                <w:sz w:val="20"/>
                <w:szCs w:val="20"/>
              </w:rPr>
              <w:t xml:space="preserve">; 7. </w:t>
            </w:r>
            <w:r w:rsidR="000223E6">
              <w:rPr>
                <w:i/>
                <w:iCs/>
                <w:sz w:val="20"/>
                <w:szCs w:val="20"/>
              </w:rPr>
              <w:t>Okupani suncem</w:t>
            </w:r>
            <w:r w:rsidR="000223E6">
              <w:rPr>
                <w:sz w:val="20"/>
                <w:szCs w:val="20"/>
              </w:rPr>
              <w:t xml:space="preserve"> – 7.1. </w:t>
            </w:r>
            <w:r w:rsidR="000223E6">
              <w:rPr>
                <w:i/>
                <w:iCs/>
                <w:sz w:val="20"/>
                <w:szCs w:val="20"/>
              </w:rPr>
              <w:t>Ljeto</w:t>
            </w:r>
          </w:p>
        </w:tc>
      </w:tr>
      <w:tr w:rsidR="0001688E" w:rsidRPr="009468B0" w14:paraId="2791FBC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9F7EED4" w14:textId="77777777" w:rsidR="0001688E" w:rsidRPr="009468B0" w:rsidRDefault="0001688E" w:rsidP="0001688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Utvrditi i ponoviti glavna obilježja godišnjih doba u zavičaju te njihov utjecaj na život i rad ljudi.</w:t>
            </w:r>
          </w:p>
        </w:tc>
      </w:tr>
      <w:tr w:rsidR="0001688E" w:rsidRPr="009468B0" w14:paraId="492D0A7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673F28E" w14:textId="77777777" w:rsidR="0001688E" w:rsidRPr="008C0EBD" w:rsidRDefault="0001688E" w:rsidP="0001688E">
            <w:pPr>
              <w:rPr>
                <w:sz w:val="20"/>
                <w:szCs w:val="20"/>
              </w:rPr>
            </w:pPr>
            <w:r w:rsidRPr="00195703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Pr="00B10F34">
              <w:rPr>
                <w:rFonts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>PID OŠ B.2.2. Učenik zaključuje o promjenama u prirodi koje se događaju tijekom godišnjih doba</w:t>
            </w:r>
            <w:r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01688E" w:rsidRPr="009468B0" w14:paraId="19619DE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FF6C7F3" w14:textId="77777777" w:rsidR="0001688E" w:rsidRPr="009468B0" w:rsidRDefault="0001688E" w:rsidP="0001688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01688E" w:rsidRPr="00C208B7" w14:paraId="643040AD" w14:textId="77777777" w:rsidTr="0011191E">
        <w:tc>
          <w:tcPr>
            <w:tcW w:w="1634" w:type="dxa"/>
            <w:vAlign w:val="center"/>
          </w:tcPr>
          <w:p w14:paraId="50F28A18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3A88DE5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4582F21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614F3E1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CDCF859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01688E" w:rsidRPr="00C208B7" w14:paraId="02E1314D" w14:textId="77777777" w:rsidTr="0011191E">
        <w:tc>
          <w:tcPr>
            <w:tcW w:w="1634" w:type="dxa"/>
          </w:tcPr>
          <w:p w14:paraId="2A2E1E97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4658565B" w14:textId="77777777" w:rsidR="0001688E" w:rsidRDefault="0001688E" w:rsidP="0001688E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5F5B02F" w14:textId="77777777" w:rsidR="0001688E" w:rsidRPr="001A4282" w:rsidRDefault="0001688E" w:rsidP="0001688E">
            <w:pPr>
              <w:rPr>
                <w:sz w:val="18"/>
                <w:szCs w:val="18"/>
              </w:rPr>
            </w:pPr>
          </w:p>
          <w:p w14:paraId="7D74CDB7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0504F319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29EEC540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4811E072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70DC5818" w14:textId="77777777" w:rsidR="0001688E" w:rsidRDefault="0001688E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502C7306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54459302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0C2587CD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16D76F4F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1D5E724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61127D1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3B3171AA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72E26072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719ADF83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5D7D8638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33930642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2A63EBBE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5657A2BA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7B0A9714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6052CE7A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3C81408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0DB55E76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01F58965" w14:textId="77777777" w:rsidR="0001688E" w:rsidRDefault="0001688E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43A4A7D5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1EC75C71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1321F29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5AE24601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35A47399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00F38941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19E53FD5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0ACE9138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31A5D139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4158388F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707E94A9" w14:textId="77777777" w:rsidR="0001688E" w:rsidRPr="00C208B7" w:rsidRDefault="0001688E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4319FD4C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571727A5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2E58D962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2198426B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6938D717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44A06D7D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59952FF9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  <w:p w14:paraId="4B5E3BF2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92EA09B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0CD45784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asocijacija</w:t>
            </w:r>
            <w:r>
              <w:rPr>
                <w:sz w:val="18"/>
                <w:szCs w:val="18"/>
              </w:rPr>
              <w:t>. Učiteljica/učitelj crta na ploči tablicu za igru. Učenici otkrivaju pojmove i zaključuju koje je konačno rješenje.</w:t>
            </w:r>
          </w:p>
          <w:p w14:paraId="492E2A82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B21A8FA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255C39F1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5E279217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tablicu u udžbeniku (str. 82 i 83). Razgovaramo: Kada počinje jesen? Što nam u prirodi govori da traje jesen? Koje godišnje doba slijedi nakon jeseni? Koji mjeseci u cijelosti pripadaju zimi? Što zimi rade životinje? Kako izgledaju biljke zimi? Kada počinje proljeće? Kakvo je vrijeme u proljeće? Što se događa s biljkama? Što ljudi rade u proljeće? Koje godišnje doba slijedi nakon proljeća? Kakvo je vrijeme ljeti? Što ljudi rade ljeti? Kako se vrijeme mijenja </w:t>
            </w:r>
            <w:r w:rsidR="00241FF8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godišnj</w:t>
            </w:r>
            <w:r w:rsidR="00241FF8">
              <w:rPr>
                <w:sz w:val="18"/>
                <w:szCs w:val="18"/>
              </w:rPr>
              <w:t>ih</w:t>
            </w:r>
            <w:r>
              <w:rPr>
                <w:sz w:val="18"/>
                <w:szCs w:val="18"/>
              </w:rPr>
              <w:t xml:space="preserve"> doba? Po čemu prepoznajemo godišnja doba u našem</w:t>
            </w:r>
            <w:r w:rsidR="00241FF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</w:t>
            </w:r>
          </w:p>
          <w:p w14:paraId="2F1C5765" w14:textId="77777777" w:rsidR="000223E6" w:rsidRDefault="000223E6" w:rsidP="0001688E">
            <w:pPr>
              <w:jc w:val="both"/>
              <w:rPr>
                <w:sz w:val="18"/>
                <w:szCs w:val="18"/>
              </w:rPr>
            </w:pPr>
          </w:p>
          <w:p w14:paraId="6D518BC4" w14:textId="77777777" w:rsidR="000223E6" w:rsidRPr="000223E6" w:rsidRDefault="000223E6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neki od zadataka u DOS-u </w:t>
            </w:r>
            <w:r>
              <w:rPr>
                <w:i/>
                <w:iCs/>
                <w:sz w:val="18"/>
                <w:szCs w:val="18"/>
              </w:rPr>
              <w:t>Jesen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/>
                <w:iCs/>
                <w:sz w:val="18"/>
                <w:szCs w:val="18"/>
              </w:rPr>
              <w:t>Zima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/>
                <w:iCs/>
                <w:sz w:val="18"/>
                <w:szCs w:val="18"/>
              </w:rPr>
              <w:t>Proljeće</w:t>
            </w:r>
            <w:r>
              <w:rPr>
                <w:sz w:val="18"/>
                <w:szCs w:val="18"/>
              </w:rPr>
              <w:t xml:space="preserve"> ili </w:t>
            </w:r>
            <w:r>
              <w:rPr>
                <w:i/>
                <w:iCs/>
                <w:sz w:val="18"/>
                <w:szCs w:val="18"/>
              </w:rPr>
              <w:t>Ljeto</w:t>
            </w:r>
            <w:r>
              <w:rPr>
                <w:sz w:val="18"/>
                <w:szCs w:val="18"/>
              </w:rPr>
              <w:t>.</w:t>
            </w:r>
          </w:p>
          <w:p w14:paraId="6C6BC261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7D0CFDE4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7675215D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četiri skupine. Svaka skupina dobiva papir s naslovom </w:t>
            </w:r>
            <w:r w:rsidR="00241FF8">
              <w:rPr>
                <w:sz w:val="18"/>
                <w:szCs w:val="18"/>
              </w:rPr>
              <w:t>određenoga</w:t>
            </w:r>
            <w:r>
              <w:rPr>
                <w:sz w:val="18"/>
                <w:szCs w:val="18"/>
              </w:rPr>
              <w:t xml:space="preserve"> godišnjeg doba. Učenici </w:t>
            </w:r>
            <w:r w:rsidR="00241FF8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osmisliti i napisati rečenicu koja se odnosi na godišnje doba napisano na papiru. Nakon što sve skupine osmisle rečenice, papir odlazi u sljedeću skupinu. Postupak ponavljamo više puta, a onda provjeravamo točnost napisanih rečenica.</w:t>
            </w:r>
          </w:p>
          <w:p w14:paraId="068DF1A3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0E7BAFA4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</w:p>
          <w:p w14:paraId="3A0DED9C" w14:textId="77777777" w:rsidR="0001688E" w:rsidRDefault="0001688E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promatraju kalendar prirode </w:t>
            </w:r>
            <w:r w:rsidR="00F4293D">
              <w:rPr>
                <w:sz w:val="18"/>
                <w:szCs w:val="18"/>
              </w:rPr>
              <w:t xml:space="preserve">za proljeće i ljeto </w:t>
            </w:r>
            <w:r>
              <w:rPr>
                <w:sz w:val="18"/>
                <w:szCs w:val="18"/>
              </w:rPr>
              <w:t xml:space="preserve">u udžbeniku (str. </w:t>
            </w:r>
            <w:r w:rsidR="00F4293D">
              <w:rPr>
                <w:sz w:val="18"/>
                <w:szCs w:val="18"/>
              </w:rPr>
              <w:t>76</w:t>
            </w:r>
            <w:r>
              <w:rPr>
                <w:sz w:val="18"/>
                <w:szCs w:val="18"/>
              </w:rPr>
              <w:t xml:space="preserve"> i </w:t>
            </w:r>
            <w:r w:rsidR="00F4293D">
              <w:rPr>
                <w:sz w:val="18"/>
                <w:szCs w:val="18"/>
              </w:rPr>
              <w:t>83</w:t>
            </w:r>
            <w:r>
              <w:rPr>
                <w:sz w:val="18"/>
                <w:szCs w:val="18"/>
              </w:rPr>
              <w:t>). Razgovaramo o promjenama u prirodi tijekom promjena godišnjih doba.</w:t>
            </w:r>
          </w:p>
          <w:p w14:paraId="43615B01" w14:textId="77777777" w:rsidR="007338D8" w:rsidRDefault="007338D8" w:rsidP="0001688E">
            <w:pPr>
              <w:jc w:val="both"/>
              <w:rPr>
                <w:sz w:val="18"/>
                <w:szCs w:val="18"/>
              </w:rPr>
            </w:pPr>
          </w:p>
          <w:p w14:paraId="08ED0D55" w14:textId="77777777" w:rsidR="007338D8" w:rsidRDefault="007338D8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na računalu učenicima razne fotografije koje </w:t>
            </w:r>
            <w:r w:rsidR="00241FF8">
              <w:rPr>
                <w:sz w:val="18"/>
                <w:szCs w:val="18"/>
              </w:rPr>
              <w:t>prikazuju</w:t>
            </w:r>
            <w:r>
              <w:rPr>
                <w:sz w:val="18"/>
                <w:szCs w:val="18"/>
              </w:rPr>
              <w:t xml:space="preserve"> obilježja pojedinog</w:t>
            </w:r>
            <w:r w:rsidR="00241FF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godišnjeg doba. Opisujemo fotografije te imenujemo godišnje doba kojem</w:t>
            </w:r>
            <w:r w:rsidR="00241FF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fotografija pripada.</w:t>
            </w:r>
          </w:p>
          <w:p w14:paraId="092532CD" w14:textId="77777777" w:rsidR="000223E6" w:rsidRDefault="000223E6" w:rsidP="0001688E">
            <w:pPr>
              <w:jc w:val="both"/>
              <w:rPr>
                <w:sz w:val="18"/>
                <w:szCs w:val="18"/>
              </w:rPr>
            </w:pPr>
          </w:p>
          <w:p w14:paraId="731A896F" w14:textId="77777777" w:rsidR="000223E6" w:rsidRDefault="000223E6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neki od zadataka u DOS-u </w:t>
            </w:r>
            <w:r>
              <w:rPr>
                <w:i/>
                <w:iCs/>
                <w:sz w:val="18"/>
                <w:szCs w:val="18"/>
              </w:rPr>
              <w:t>Jesen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/>
                <w:iCs/>
                <w:sz w:val="18"/>
                <w:szCs w:val="18"/>
              </w:rPr>
              <w:t>Zima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/>
                <w:iCs/>
                <w:sz w:val="18"/>
                <w:szCs w:val="18"/>
              </w:rPr>
              <w:t>Proljeće</w:t>
            </w:r>
            <w:r>
              <w:rPr>
                <w:sz w:val="18"/>
                <w:szCs w:val="18"/>
              </w:rPr>
              <w:t xml:space="preserve"> ili </w:t>
            </w:r>
            <w:r>
              <w:rPr>
                <w:i/>
                <w:iCs/>
                <w:sz w:val="18"/>
                <w:szCs w:val="18"/>
              </w:rPr>
              <w:t>Ljeto</w:t>
            </w:r>
            <w:r>
              <w:rPr>
                <w:sz w:val="18"/>
                <w:szCs w:val="18"/>
              </w:rPr>
              <w:t>.</w:t>
            </w:r>
          </w:p>
          <w:p w14:paraId="5C17528C" w14:textId="77777777" w:rsidR="0001688E" w:rsidRPr="00BB1B9C" w:rsidRDefault="0001688E" w:rsidP="0001688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5C69C01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2F5B8F5B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6976A5A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9D7E5CC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4A979A8D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510EC17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53DF22A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14801DDC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2064A48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65C58F7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FCDC708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44596CCD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5AFC7B8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38DB01E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DAA334E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57F3151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B93E58A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3D9B54D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20D2077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2CA358BD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11900688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D5747E7" w14:textId="77777777" w:rsidR="0080419B" w:rsidRDefault="000223E6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86E411B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38C4A0FF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6A611799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29D334EE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6A25AF7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3D887AAA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7D6A9CB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13CA903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4F2CB0E1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008A8AF3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E012C45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E0C4269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75C984C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64B9A03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7D604F56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D085CF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4AA41DF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2ADE299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73DAF892" w14:textId="77777777" w:rsidR="007338D8" w:rsidRDefault="007338D8" w:rsidP="0001688E">
            <w:pPr>
              <w:rPr>
                <w:sz w:val="18"/>
                <w:szCs w:val="18"/>
              </w:rPr>
            </w:pPr>
          </w:p>
          <w:p w14:paraId="327EF5F2" w14:textId="77777777" w:rsidR="007338D8" w:rsidRDefault="007338D8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4BAE16F6" w14:textId="77777777" w:rsidR="007338D8" w:rsidRDefault="007338D8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0B3B13B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38A32AC8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66AD085B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172672C3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390D654D" w14:textId="77777777" w:rsidR="000223E6" w:rsidRDefault="000223E6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1F4193B" w14:textId="77777777" w:rsidR="007338D8" w:rsidRPr="00C208B7" w:rsidRDefault="007338D8" w:rsidP="0001688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C78D99B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340DBBC" w14:textId="3CB4428D" w:rsidR="004337FF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241FF8">
              <w:rPr>
                <w:sz w:val="18"/>
                <w:szCs w:val="18"/>
              </w:rPr>
              <w:t xml:space="preserve"> C.1.1.</w:t>
            </w:r>
          </w:p>
          <w:p w14:paraId="4A3A9FA0" w14:textId="0278D6B4" w:rsidR="004337FF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241FF8">
              <w:rPr>
                <w:sz w:val="18"/>
                <w:szCs w:val="18"/>
              </w:rPr>
              <w:t xml:space="preserve"> C.1.3.</w:t>
            </w:r>
          </w:p>
          <w:p w14:paraId="460A9F48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208D650D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6B6A59AB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69FEECEE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73D45161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3342FE29" w14:textId="32940A79" w:rsidR="004337FF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41FF8">
              <w:rPr>
                <w:sz w:val="18"/>
                <w:szCs w:val="18"/>
              </w:rPr>
              <w:t xml:space="preserve"> B.1.2.</w:t>
            </w:r>
          </w:p>
          <w:p w14:paraId="2C1D318E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7702D313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42686C79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3B163F70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5F8C9197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2EBA28E5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36BFA745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7180BFE1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734E1551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1594CAED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08399B60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250A6AF9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1BB695AC" w14:textId="297716AB" w:rsidR="004337FF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0223E6">
              <w:rPr>
                <w:sz w:val="18"/>
                <w:szCs w:val="18"/>
              </w:rPr>
              <w:t xml:space="preserve"> A.1.2.</w:t>
            </w:r>
          </w:p>
          <w:p w14:paraId="46989856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67190590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45F75BD9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3D8B7B4F" w14:textId="328F56D6" w:rsidR="004337FF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241FF8">
              <w:rPr>
                <w:sz w:val="18"/>
                <w:szCs w:val="18"/>
              </w:rPr>
              <w:t xml:space="preserve"> C.1.1.</w:t>
            </w:r>
          </w:p>
          <w:p w14:paraId="2B06599F" w14:textId="30E27252" w:rsidR="004337FF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241FF8">
              <w:rPr>
                <w:sz w:val="18"/>
                <w:szCs w:val="18"/>
              </w:rPr>
              <w:t xml:space="preserve"> D.1.2.</w:t>
            </w:r>
          </w:p>
          <w:p w14:paraId="2DA8ED06" w14:textId="7F747DAD" w:rsidR="004337FF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41FF8">
              <w:rPr>
                <w:sz w:val="18"/>
                <w:szCs w:val="18"/>
              </w:rPr>
              <w:t xml:space="preserve"> A.1.4.</w:t>
            </w:r>
          </w:p>
          <w:p w14:paraId="4499C4DD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5A222947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6B965E35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02A91A28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2C5D3099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0E1E1CAD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343EE114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6B4D9A00" w14:textId="77777777" w:rsidR="004337FF" w:rsidRDefault="004337FF" w:rsidP="0001688E">
            <w:pPr>
              <w:rPr>
                <w:sz w:val="18"/>
                <w:szCs w:val="18"/>
              </w:rPr>
            </w:pPr>
          </w:p>
          <w:p w14:paraId="1B19D4C2" w14:textId="2A7A2AB7" w:rsidR="004337FF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41FF8">
              <w:rPr>
                <w:sz w:val="18"/>
                <w:szCs w:val="18"/>
              </w:rPr>
              <w:t xml:space="preserve"> B.1.2.</w:t>
            </w:r>
          </w:p>
          <w:p w14:paraId="4903D98A" w14:textId="77777777" w:rsidR="003044D7" w:rsidRDefault="003044D7" w:rsidP="0001688E">
            <w:pPr>
              <w:rPr>
                <w:sz w:val="18"/>
                <w:szCs w:val="18"/>
              </w:rPr>
            </w:pPr>
          </w:p>
          <w:p w14:paraId="33BD4C6A" w14:textId="77777777" w:rsidR="003044D7" w:rsidRDefault="003044D7" w:rsidP="0001688E">
            <w:pPr>
              <w:rPr>
                <w:sz w:val="18"/>
                <w:szCs w:val="18"/>
              </w:rPr>
            </w:pPr>
          </w:p>
          <w:p w14:paraId="00294AB7" w14:textId="77777777" w:rsidR="003044D7" w:rsidRDefault="003044D7" w:rsidP="0001688E">
            <w:pPr>
              <w:rPr>
                <w:sz w:val="18"/>
                <w:szCs w:val="18"/>
              </w:rPr>
            </w:pPr>
          </w:p>
          <w:p w14:paraId="4B23F78A" w14:textId="77777777" w:rsidR="003044D7" w:rsidRDefault="003044D7" w:rsidP="0001688E">
            <w:pPr>
              <w:rPr>
                <w:sz w:val="18"/>
                <w:szCs w:val="18"/>
              </w:rPr>
            </w:pPr>
          </w:p>
          <w:p w14:paraId="3DDC57A7" w14:textId="73734215" w:rsidR="003044D7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41FF8">
              <w:rPr>
                <w:sz w:val="18"/>
                <w:szCs w:val="18"/>
              </w:rPr>
              <w:t xml:space="preserve"> B.1.2.</w:t>
            </w:r>
          </w:p>
          <w:p w14:paraId="491B86D2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4010085F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421DF56F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125D83C3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28947A8D" w14:textId="545A1339" w:rsidR="000223E6" w:rsidRDefault="000223E6" w:rsidP="0001688E">
            <w:pPr>
              <w:rPr>
                <w:sz w:val="18"/>
                <w:szCs w:val="18"/>
              </w:rPr>
            </w:pPr>
          </w:p>
          <w:p w14:paraId="632E3B3A" w14:textId="656ACADD" w:rsidR="000223E6" w:rsidRPr="00C208B7" w:rsidRDefault="005828A1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0223E6">
              <w:rPr>
                <w:sz w:val="18"/>
                <w:szCs w:val="18"/>
              </w:rPr>
              <w:t xml:space="preserve"> A.1.2.</w:t>
            </w:r>
          </w:p>
        </w:tc>
        <w:tc>
          <w:tcPr>
            <w:tcW w:w="1270" w:type="dxa"/>
          </w:tcPr>
          <w:p w14:paraId="7FA30F43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2D8D6C76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2586ACBB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A9D4ED0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FE542FA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9473A40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1C928364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BC75A83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69E81C7E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89A03DD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792F2F4" w14:textId="77777777" w:rsidR="0080419B" w:rsidRDefault="0080419B" w:rsidP="000168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7B7F40EC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BEA861C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4F27BB0F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424014F4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2F709AB3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0DEB9880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22462751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785F0678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708824B3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1F4D1A7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181BB96E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7AA5688E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36A9073F" w14:textId="77777777" w:rsidR="000223E6" w:rsidRDefault="000223E6" w:rsidP="0001688E">
            <w:pPr>
              <w:rPr>
                <w:sz w:val="18"/>
                <w:szCs w:val="18"/>
              </w:rPr>
            </w:pPr>
          </w:p>
          <w:p w14:paraId="0D87D8E0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2F97CCD0" w14:textId="77777777" w:rsidR="0080419B" w:rsidRDefault="0080419B" w:rsidP="008041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6D990D51" w14:textId="77777777" w:rsidR="0080419B" w:rsidRDefault="0080419B" w:rsidP="008041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3A0E0C0" w14:textId="77777777" w:rsidR="0080419B" w:rsidRDefault="0080419B" w:rsidP="008041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6DDAF732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044A2404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2B5461D4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5F39DA94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4983546E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4E4AD2AE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27814B6F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26379C38" w14:textId="77777777" w:rsidR="0080419B" w:rsidRDefault="0080419B" w:rsidP="0001688E">
            <w:pPr>
              <w:rPr>
                <w:sz w:val="18"/>
                <w:szCs w:val="18"/>
              </w:rPr>
            </w:pPr>
          </w:p>
          <w:p w14:paraId="3E70E157" w14:textId="77777777" w:rsidR="0080419B" w:rsidRDefault="0080419B" w:rsidP="008041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B81AE03" w14:textId="77777777" w:rsidR="0080419B" w:rsidRDefault="0080419B" w:rsidP="008041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8FD4FAE" w14:textId="77777777" w:rsidR="0080419B" w:rsidRDefault="0080419B" w:rsidP="008041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78E68E97" w14:textId="77777777" w:rsidR="007338D8" w:rsidRDefault="007338D8" w:rsidP="0080419B">
            <w:pPr>
              <w:rPr>
                <w:sz w:val="18"/>
                <w:szCs w:val="18"/>
              </w:rPr>
            </w:pPr>
          </w:p>
          <w:p w14:paraId="3FF92287" w14:textId="77777777" w:rsidR="007338D8" w:rsidRDefault="007338D8" w:rsidP="0080419B">
            <w:pPr>
              <w:rPr>
                <w:sz w:val="18"/>
                <w:szCs w:val="18"/>
              </w:rPr>
            </w:pPr>
          </w:p>
          <w:p w14:paraId="53AE6FA1" w14:textId="77777777" w:rsidR="007338D8" w:rsidRDefault="007338D8" w:rsidP="007338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65FD647A" w14:textId="77777777" w:rsidR="007338D8" w:rsidRDefault="007338D8" w:rsidP="007338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504993A" w14:textId="77777777" w:rsidR="007338D8" w:rsidRDefault="007338D8" w:rsidP="007338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5C77180A" w14:textId="77777777" w:rsidR="007338D8" w:rsidRDefault="007338D8" w:rsidP="0080419B">
            <w:pPr>
              <w:rPr>
                <w:sz w:val="18"/>
                <w:szCs w:val="18"/>
              </w:rPr>
            </w:pPr>
          </w:p>
          <w:p w14:paraId="5FE22CE5" w14:textId="77777777" w:rsidR="0080419B" w:rsidRPr="00C208B7" w:rsidRDefault="0080419B" w:rsidP="0001688E">
            <w:pPr>
              <w:rPr>
                <w:sz w:val="18"/>
                <w:szCs w:val="18"/>
              </w:rPr>
            </w:pPr>
          </w:p>
        </w:tc>
      </w:tr>
      <w:tr w:rsidR="0001688E" w:rsidRPr="00C208B7" w14:paraId="115DFA3E" w14:textId="77777777" w:rsidTr="0011191E">
        <w:tc>
          <w:tcPr>
            <w:tcW w:w="6516" w:type="dxa"/>
            <w:gridSpan w:val="4"/>
          </w:tcPr>
          <w:p w14:paraId="142CFDDD" w14:textId="77777777" w:rsidR="0001688E" w:rsidRDefault="0001688E" w:rsidP="0001688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tbl>
            <w:tblPr>
              <w:tblStyle w:val="TableGrid"/>
              <w:tblpPr w:leftFromText="180" w:rightFromText="180" w:vertAnchor="text" w:horzAnchor="margin" w:tblpY="28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84"/>
              <w:gridCol w:w="1418"/>
              <w:gridCol w:w="1134"/>
              <w:gridCol w:w="1983"/>
            </w:tblGrid>
            <w:tr w:rsidR="0001688E" w14:paraId="5D4D5B6F" w14:textId="77777777" w:rsidTr="0001688E">
              <w:tc>
                <w:tcPr>
                  <w:tcW w:w="1384" w:type="dxa"/>
                </w:tcPr>
                <w:p w14:paraId="1D13C52E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skijanje</w:t>
                  </w:r>
                </w:p>
              </w:tc>
              <w:tc>
                <w:tcPr>
                  <w:tcW w:w="1418" w:type="dxa"/>
                </w:tcPr>
                <w:p w14:paraId="1A80418A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Uskrs</w:t>
                  </w:r>
                </w:p>
              </w:tc>
              <w:tc>
                <w:tcPr>
                  <w:tcW w:w="1134" w:type="dxa"/>
                </w:tcPr>
                <w:p w14:paraId="455F1E14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more</w:t>
                  </w:r>
                </w:p>
              </w:tc>
              <w:tc>
                <w:tcPr>
                  <w:tcW w:w="1983" w:type="dxa"/>
                </w:tcPr>
                <w:p w14:paraId="6D11C206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žuto lišće</w:t>
                  </w:r>
                </w:p>
              </w:tc>
            </w:tr>
            <w:tr w:rsidR="0001688E" w14:paraId="51A5BF46" w14:textId="77777777" w:rsidTr="0001688E">
              <w:tc>
                <w:tcPr>
                  <w:tcW w:w="1384" w:type="dxa"/>
                </w:tcPr>
                <w:p w14:paraId="7BB9A9E1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zimski san</w:t>
                  </w:r>
                </w:p>
              </w:tc>
              <w:tc>
                <w:tcPr>
                  <w:tcW w:w="1418" w:type="dxa"/>
                </w:tcPr>
                <w:p w14:paraId="1CB726E9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cvijeće</w:t>
                  </w:r>
                </w:p>
              </w:tc>
              <w:tc>
                <w:tcPr>
                  <w:tcW w:w="1134" w:type="dxa"/>
                </w:tcPr>
                <w:p w14:paraId="395C6A06" w14:textId="77777777" w:rsidR="0001688E" w:rsidRDefault="00241FF8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s</w:t>
                  </w:r>
                  <w:r w:rsidR="0001688E">
                    <w:rPr>
                      <w:sz w:val="18"/>
                    </w:rPr>
                    <w:t>unce</w:t>
                  </w:r>
                </w:p>
              </w:tc>
              <w:tc>
                <w:tcPr>
                  <w:tcW w:w="1983" w:type="dxa"/>
                </w:tcPr>
                <w:p w14:paraId="295C368E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dozrijeva voće i povrće</w:t>
                  </w:r>
                </w:p>
              </w:tc>
            </w:tr>
            <w:tr w:rsidR="0001688E" w14:paraId="64ABB31A" w14:textId="77777777" w:rsidTr="0001688E">
              <w:tc>
                <w:tcPr>
                  <w:tcW w:w="1384" w:type="dxa"/>
                </w:tcPr>
                <w:p w14:paraId="5EA7CA87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Božić</w:t>
                  </w:r>
                </w:p>
              </w:tc>
              <w:tc>
                <w:tcPr>
                  <w:tcW w:w="1418" w:type="dxa"/>
                </w:tcPr>
                <w:p w14:paraId="66117EAC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buđenje prirode</w:t>
                  </w:r>
                </w:p>
              </w:tc>
              <w:tc>
                <w:tcPr>
                  <w:tcW w:w="1134" w:type="dxa"/>
                </w:tcPr>
                <w:p w14:paraId="48358053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odmor</w:t>
                  </w:r>
                </w:p>
              </w:tc>
              <w:tc>
                <w:tcPr>
                  <w:tcW w:w="1983" w:type="dxa"/>
                </w:tcPr>
                <w:p w14:paraId="4788C2F3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početak škole</w:t>
                  </w:r>
                </w:p>
              </w:tc>
            </w:tr>
            <w:tr w:rsidR="0001688E" w14:paraId="73A49387" w14:textId="77777777" w:rsidTr="0001688E">
              <w:tc>
                <w:tcPr>
                  <w:tcW w:w="1384" w:type="dxa"/>
                </w:tcPr>
                <w:p w14:paraId="2A02C995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ZIMA</w:t>
                  </w:r>
                </w:p>
              </w:tc>
              <w:tc>
                <w:tcPr>
                  <w:tcW w:w="1418" w:type="dxa"/>
                </w:tcPr>
                <w:p w14:paraId="47FC2A80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PROLJEĆE</w:t>
                  </w:r>
                </w:p>
              </w:tc>
              <w:tc>
                <w:tcPr>
                  <w:tcW w:w="1134" w:type="dxa"/>
                </w:tcPr>
                <w:p w14:paraId="2FF75461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LJETO</w:t>
                  </w:r>
                </w:p>
              </w:tc>
              <w:tc>
                <w:tcPr>
                  <w:tcW w:w="1983" w:type="dxa"/>
                </w:tcPr>
                <w:p w14:paraId="3E6CEBF3" w14:textId="77777777" w:rsidR="0001688E" w:rsidRDefault="0001688E" w:rsidP="0001688E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JESEN</w:t>
                  </w:r>
                </w:p>
              </w:tc>
            </w:tr>
            <w:tr w:rsidR="0001688E" w14:paraId="5EB1BC52" w14:textId="77777777" w:rsidTr="0001688E">
              <w:tc>
                <w:tcPr>
                  <w:tcW w:w="5919" w:type="dxa"/>
                  <w:gridSpan w:val="4"/>
                </w:tcPr>
                <w:p w14:paraId="0BBCA279" w14:textId="77777777" w:rsidR="0001688E" w:rsidRDefault="0001688E" w:rsidP="0001688E">
                  <w:pPr>
                    <w:spacing w:line="276" w:lineRule="auto"/>
                    <w:jc w:val="center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GODIŠNJA DOBA</w:t>
                  </w:r>
                </w:p>
              </w:tc>
            </w:tr>
          </w:tbl>
          <w:p w14:paraId="639270C0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03FC6339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47743A6" w14:textId="77777777" w:rsidR="0001688E" w:rsidRPr="00C208B7" w:rsidRDefault="0001688E" w:rsidP="0001688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E6AE4C9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15D7D6AD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145374CE" w14:textId="77777777" w:rsidR="0001688E" w:rsidRDefault="0001688E" w:rsidP="0001688E">
            <w:pPr>
              <w:rPr>
                <w:sz w:val="18"/>
                <w:szCs w:val="18"/>
              </w:rPr>
            </w:pPr>
          </w:p>
          <w:p w14:paraId="60B4C106" w14:textId="77777777" w:rsidR="0001688E" w:rsidRPr="00C208B7" w:rsidRDefault="0001688E" w:rsidP="0001688E">
            <w:pPr>
              <w:rPr>
                <w:sz w:val="18"/>
                <w:szCs w:val="18"/>
              </w:rPr>
            </w:pPr>
          </w:p>
        </w:tc>
      </w:tr>
      <w:tr w:rsidR="0001688E" w:rsidRPr="00C208B7" w14:paraId="43B41829" w14:textId="77777777" w:rsidTr="00966983">
        <w:tc>
          <w:tcPr>
            <w:tcW w:w="9062" w:type="dxa"/>
            <w:gridSpan w:val="6"/>
          </w:tcPr>
          <w:p w14:paraId="5D55E80D" w14:textId="77777777" w:rsidR="0001688E" w:rsidRPr="00C208B7" w:rsidRDefault="0001688E" w:rsidP="000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01688E" w:rsidRPr="00C208B7" w14:paraId="72CA49D7" w14:textId="77777777" w:rsidTr="00CD3F00">
        <w:tc>
          <w:tcPr>
            <w:tcW w:w="4531" w:type="dxa"/>
            <w:gridSpan w:val="2"/>
          </w:tcPr>
          <w:p w14:paraId="6F0FA3C6" w14:textId="77777777" w:rsidR="0001688E" w:rsidRDefault="0001688E" w:rsidP="0001688E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pomoći učeniku s usporenim govorno-jezičnim razvojem pri iščitavanju podataka iz tablice u udžbeniku.</w:t>
            </w:r>
          </w:p>
          <w:p w14:paraId="460ADCB0" w14:textId="77777777" w:rsidR="0001688E" w:rsidRPr="00C208B7" w:rsidRDefault="0001688E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opisivanju godišnjih doba.</w:t>
            </w:r>
          </w:p>
        </w:tc>
        <w:tc>
          <w:tcPr>
            <w:tcW w:w="4531" w:type="dxa"/>
            <w:gridSpan w:val="4"/>
          </w:tcPr>
          <w:p w14:paraId="29C12C39" w14:textId="77777777" w:rsidR="0001688E" w:rsidRPr="00C208B7" w:rsidRDefault="0001688E" w:rsidP="000168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napraviti plakat na kojemu će nacrtati krug u kojem</w:t>
            </w:r>
            <w:r w:rsidR="00241FF8">
              <w:rPr>
                <w:sz w:val="18"/>
              </w:rPr>
              <w:t>u</w:t>
            </w:r>
            <w:r>
              <w:rPr>
                <w:sz w:val="18"/>
              </w:rPr>
              <w:t xml:space="preserve"> će oslikati svako godišnje doba.</w:t>
            </w:r>
          </w:p>
        </w:tc>
      </w:tr>
    </w:tbl>
    <w:p w14:paraId="557FB3B7" w14:textId="77777777" w:rsidR="007D40DD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1F1E6201" w14:textId="77777777" w:rsidR="003B4B92" w:rsidRPr="00EC7D51" w:rsidRDefault="003B4B92" w:rsidP="00EC7D51">
      <w:pPr>
        <w:spacing w:before="240" w:line="256" w:lineRule="auto"/>
        <w:rPr>
          <w:sz w:val="18"/>
        </w:rPr>
      </w:pPr>
    </w:p>
    <w:sectPr w:rsidR="003B4B92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688E"/>
    <w:rsid w:val="000223E6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41FF8"/>
    <w:rsid w:val="002565EC"/>
    <w:rsid w:val="002E28FF"/>
    <w:rsid w:val="003044D7"/>
    <w:rsid w:val="003429B4"/>
    <w:rsid w:val="003504DB"/>
    <w:rsid w:val="003B3278"/>
    <w:rsid w:val="003B4B92"/>
    <w:rsid w:val="004337FF"/>
    <w:rsid w:val="004447BA"/>
    <w:rsid w:val="00455532"/>
    <w:rsid w:val="00484357"/>
    <w:rsid w:val="005418F8"/>
    <w:rsid w:val="005828A1"/>
    <w:rsid w:val="0059120E"/>
    <w:rsid w:val="006C68A4"/>
    <w:rsid w:val="007338D8"/>
    <w:rsid w:val="007823B0"/>
    <w:rsid w:val="007A3BCE"/>
    <w:rsid w:val="007C3660"/>
    <w:rsid w:val="007D40B5"/>
    <w:rsid w:val="007D40DD"/>
    <w:rsid w:val="007D5E80"/>
    <w:rsid w:val="0080419B"/>
    <w:rsid w:val="00836798"/>
    <w:rsid w:val="008806AC"/>
    <w:rsid w:val="008C0EBD"/>
    <w:rsid w:val="008C3E5E"/>
    <w:rsid w:val="009468B0"/>
    <w:rsid w:val="00A57156"/>
    <w:rsid w:val="00A82DE2"/>
    <w:rsid w:val="00A90ED9"/>
    <w:rsid w:val="00B052A6"/>
    <w:rsid w:val="00B74832"/>
    <w:rsid w:val="00B907A7"/>
    <w:rsid w:val="00BB1B9C"/>
    <w:rsid w:val="00BF7028"/>
    <w:rsid w:val="00C208B7"/>
    <w:rsid w:val="00D81FB6"/>
    <w:rsid w:val="00DB41B9"/>
    <w:rsid w:val="00DB7B5D"/>
    <w:rsid w:val="00E43550"/>
    <w:rsid w:val="00EB5E5A"/>
    <w:rsid w:val="00EC7D51"/>
    <w:rsid w:val="00EE24A8"/>
    <w:rsid w:val="00F4293D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F61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40</cp:revision>
  <dcterms:created xsi:type="dcterms:W3CDTF">2018-11-16T12:25:00Z</dcterms:created>
  <dcterms:modified xsi:type="dcterms:W3CDTF">2020-07-16T10:10:00Z</dcterms:modified>
</cp:coreProperties>
</file>